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59B2C" w14:textId="6ACDCA90" w:rsidR="000F602D" w:rsidRDefault="008626C5" w:rsidP="00E22B55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PRIMO APPELLO</w:t>
      </w:r>
      <w:r w:rsidR="00E22B55" w:rsidRPr="00E22B55">
        <w:rPr>
          <w:b/>
          <w:bCs/>
          <w:sz w:val="24"/>
          <w:szCs w:val="24"/>
        </w:rPr>
        <w:t xml:space="preserve"> GESTIONE DELL’INFORMAZIONE AZIENDALE</w:t>
      </w:r>
      <w:r w:rsidR="00A977DF">
        <w:rPr>
          <w:b/>
          <w:bCs/>
          <w:sz w:val="24"/>
          <w:szCs w:val="24"/>
        </w:rPr>
        <w:t xml:space="preserve"> – 9 CFU</w:t>
      </w:r>
    </w:p>
    <w:p w14:paraId="7E51694C" w14:textId="5061D98D" w:rsidR="00E22B55" w:rsidRDefault="008626C5" w:rsidP="00E22B55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="00E22B55">
        <w:rPr>
          <w:b/>
          <w:bCs/>
          <w:sz w:val="24"/>
          <w:szCs w:val="24"/>
        </w:rPr>
        <w:t>/</w:t>
      </w:r>
      <w:r>
        <w:rPr>
          <w:b/>
          <w:bCs/>
          <w:sz w:val="24"/>
          <w:szCs w:val="24"/>
        </w:rPr>
        <w:t>01</w:t>
      </w:r>
      <w:r w:rsidR="00E22B55">
        <w:rPr>
          <w:b/>
          <w:bCs/>
          <w:sz w:val="24"/>
          <w:szCs w:val="24"/>
        </w:rPr>
        <w:t>/202</w:t>
      </w:r>
      <w:r>
        <w:rPr>
          <w:b/>
          <w:bCs/>
          <w:sz w:val="24"/>
          <w:szCs w:val="24"/>
        </w:rPr>
        <w:t>1</w:t>
      </w:r>
    </w:p>
    <w:p w14:paraId="233E1A2F" w14:textId="2B36CBA7" w:rsidR="00E22B55" w:rsidRPr="00E22B55" w:rsidRDefault="00E22B55" w:rsidP="00E22B55">
      <w:pPr>
        <w:spacing w:after="0" w:line="276" w:lineRule="auto"/>
        <w:jc w:val="center"/>
        <w:rPr>
          <w:b/>
          <w:bCs/>
          <w:i/>
          <w:iCs/>
          <w:sz w:val="24"/>
          <w:szCs w:val="24"/>
        </w:rPr>
      </w:pPr>
      <w:r w:rsidRPr="00E22B55">
        <w:rPr>
          <w:b/>
          <w:bCs/>
          <w:i/>
          <w:iCs/>
          <w:sz w:val="24"/>
          <w:szCs w:val="24"/>
        </w:rPr>
        <w:t xml:space="preserve">Laurea magistrale in ingegneria gestionale – Università </w:t>
      </w:r>
      <w:r w:rsidR="008626C5">
        <w:rPr>
          <w:b/>
          <w:bCs/>
          <w:i/>
          <w:iCs/>
          <w:sz w:val="24"/>
          <w:szCs w:val="24"/>
        </w:rPr>
        <w:t>di Parma</w:t>
      </w:r>
    </w:p>
    <w:p w14:paraId="189C54A7" w14:textId="77777777" w:rsidR="00E22B55" w:rsidRDefault="00E22B55" w:rsidP="00E22B55"/>
    <w:p w14:paraId="5B2EB423" w14:textId="6A07CD08" w:rsidR="00E22B55" w:rsidRPr="00E22B55" w:rsidRDefault="00E22B55" w:rsidP="00E22B55">
      <w:pPr>
        <w:rPr>
          <w:b/>
          <w:bCs/>
        </w:rPr>
      </w:pPr>
      <w:r w:rsidRPr="00E22B55">
        <w:rPr>
          <w:b/>
          <w:bCs/>
        </w:rPr>
        <w:t xml:space="preserve">TEMPO </w:t>
      </w:r>
      <w:r w:rsidR="00F5578F">
        <w:rPr>
          <w:b/>
          <w:bCs/>
        </w:rPr>
        <w:t xml:space="preserve">A DISPOSIZIONE </w:t>
      </w:r>
      <w:r w:rsidRPr="00E22B55">
        <w:rPr>
          <w:b/>
          <w:bCs/>
        </w:rPr>
        <w:t>2 ORE</w:t>
      </w:r>
      <w:r w:rsidR="0008537B">
        <w:rPr>
          <w:b/>
          <w:bCs/>
        </w:rPr>
        <w:t xml:space="preserve"> </w:t>
      </w:r>
    </w:p>
    <w:p w14:paraId="2F3C768F" w14:textId="2F011E27" w:rsidR="00E22B55" w:rsidRDefault="00E22B55">
      <w:r w:rsidRPr="00E22B55">
        <w:rPr>
          <w:b/>
          <w:bCs/>
        </w:rPr>
        <w:t>Nome</w:t>
      </w:r>
      <w:r>
        <w:rPr>
          <w:b/>
          <w:bCs/>
        </w:rPr>
        <w:t xml:space="preserve"> </w:t>
      </w:r>
      <w:r>
        <w:t>_________________________</w:t>
      </w:r>
      <w:r w:rsidR="007A28C2">
        <w:t>________</w:t>
      </w:r>
    </w:p>
    <w:p w14:paraId="3E9793F3" w14:textId="7CE8ED0B" w:rsidR="00E22B55" w:rsidRDefault="00E22B55">
      <w:r w:rsidRPr="00E22B55">
        <w:rPr>
          <w:b/>
          <w:bCs/>
        </w:rPr>
        <w:t xml:space="preserve">Cognome </w:t>
      </w:r>
      <w:r>
        <w:t>_________________________</w:t>
      </w:r>
      <w:r w:rsidR="007A28C2">
        <w:t>_____</w:t>
      </w:r>
    </w:p>
    <w:p w14:paraId="7D387FAD" w14:textId="1EB58983" w:rsidR="00E22B55" w:rsidRDefault="00E22B55"/>
    <w:p w14:paraId="35693BDC" w14:textId="317838BE" w:rsidR="00A53652" w:rsidRPr="009A1386" w:rsidRDefault="009A1386">
      <w:pPr>
        <w:rPr>
          <w:b/>
          <w:bCs/>
          <w:u w:val="single"/>
        </w:rPr>
      </w:pPr>
      <w:r w:rsidRPr="009A1386">
        <w:rPr>
          <w:b/>
          <w:bCs/>
          <w:u w:val="single"/>
        </w:rPr>
        <w:t>Regole</w:t>
      </w:r>
    </w:p>
    <w:p w14:paraId="6C25A77D" w14:textId="5B10A4E7" w:rsidR="009A1386" w:rsidRDefault="009A1386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>È necessario lasciare la telecamera accesa per t</w:t>
      </w:r>
      <w:r w:rsidR="006C7A6C">
        <w:t xml:space="preserve">utta la durata </w:t>
      </w:r>
      <w:r>
        <w:t>della prova</w:t>
      </w:r>
      <w:r w:rsidR="006C7A6C">
        <w:t>.</w:t>
      </w:r>
    </w:p>
    <w:p w14:paraId="664EB981" w14:textId="28931739" w:rsidR="009A1386" w:rsidRDefault="009A1386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>Il microfono deve essere spento</w:t>
      </w:r>
      <w:r w:rsidR="006C7A6C">
        <w:t>.</w:t>
      </w:r>
    </w:p>
    <w:p w14:paraId="3BF846C5" w14:textId="1A1F51F4" w:rsidR="009A1386" w:rsidRDefault="009A1386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>In caso di necessit</w:t>
      </w:r>
      <w:r w:rsidR="006C7A6C">
        <w:t xml:space="preserve">à </w:t>
      </w:r>
      <w:r w:rsidR="00BD697B">
        <w:t>le domande possono essere fatte via chat o direttamente a voce.</w:t>
      </w:r>
    </w:p>
    <w:p w14:paraId="605810B1" w14:textId="77777777" w:rsidR="00BD697B" w:rsidRDefault="00B019D7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È </w:t>
      </w:r>
      <w:r w:rsidRPr="00BD697B">
        <w:rPr>
          <w:u w:val="single"/>
        </w:rPr>
        <w:t xml:space="preserve">obbligatorio inserire </w:t>
      </w:r>
      <w:r w:rsidR="00612749" w:rsidRPr="00BD697B">
        <w:rPr>
          <w:u w:val="single"/>
        </w:rPr>
        <w:t xml:space="preserve">tutte </w:t>
      </w:r>
      <w:r w:rsidRPr="00BD697B">
        <w:rPr>
          <w:u w:val="single"/>
        </w:rPr>
        <w:t>le risposte in questo file word</w:t>
      </w:r>
      <w:r>
        <w:t xml:space="preserve">. </w:t>
      </w:r>
    </w:p>
    <w:p w14:paraId="4A47E983" w14:textId="77777777" w:rsidR="00BD697B" w:rsidRDefault="00612749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Risposte scritte su un foglio di carta non verranno considerate. </w:t>
      </w:r>
    </w:p>
    <w:p w14:paraId="78C07B07" w14:textId="18537808" w:rsidR="007A28C2" w:rsidRDefault="006802B6" w:rsidP="006C7A6C">
      <w:pPr>
        <w:pStyle w:val="Paragrafoelenco"/>
        <w:numPr>
          <w:ilvl w:val="0"/>
          <w:numId w:val="4"/>
        </w:numPr>
        <w:spacing w:after="0" w:line="240" w:lineRule="auto"/>
      </w:pPr>
      <w:r>
        <w:t>L’uso della carta (oltre che per la “brutta”)</w:t>
      </w:r>
      <w:r w:rsidR="00BD697B">
        <w:t xml:space="preserve"> è </w:t>
      </w:r>
      <w:r w:rsidR="00612749">
        <w:t xml:space="preserve">ammesso </w:t>
      </w:r>
      <w:r>
        <w:t xml:space="preserve">solo per fare </w:t>
      </w:r>
      <w:r w:rsidRPr="00BD697B">
        <w:rPr>
          <w:u w:val="single"/>
        </w:rPr>
        <w:t>schemi e disegni</w:t>
      </w:r>
      <w:r w:rsidR="002D3715" w:rsidRPr="00BD697B">
        <w:rPr>
          <w:u w:val="single"/>
        </w:rPr>
        <w:t xml:space="preserve"> che dovranno comunque essere digitalizzati</w:t>
      </w:r>
      <w:r w:rsidR="002D3715">
        <w:t xml:space="preserve"> (tramite foto con cellulare) e messi come allegato nel file.</w:t>
      </w:r>
    </w:p>
    <w:p w14:paraId="00A63B73" w14:textId="778E9D45" w:rsidR="0008537B" w:rsidRPr="00F91FBB" w:rsidRDefault="0008537B" w:rsidP="006C7A6C">
      <w:pPr>
        <w:pStyle w:val="Paragrafoelenco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 xml:space="preserve">Il </w:t>
      </w:r>
      <w:r w:rsidRPr="00BD697B">
        <w:rPr>
          <w:u w:val="single"/>
        </w:rPr>
        <w:t xml:space="preserve">file andrà rinominato con </w:t>
      </w:r>
      <w:r w:rsidRPr="00BD697B">
        <w:rPr>
          <w:i/>
          <w:iCs/>
        </w:rPr>
        <w:t>nome_cognome</w:t>
      </w:r>
      <w:r w:rsidR="00A53652" w:rsidRPr="00BD697B">
        <w:rPr>
          <w:i/>
          <w:iCs/>
        </w:rPr>
        <w:t>.docx</w:t>
      </w:r>
      <w:r w:rsidR="00A53652">
        <w:t xml:space="preserve"> e inviato per posta a </w:t>
      </w:r>
      <w:hyperlink r:id="rId5" w:history="1">
        <w:r w:rsidR="00A53652" w:rsidRPr="00F80C23">
          <w:rPr>
            <w:rStyle w:val="Collegamentoipertestuale"/>
          </w:rPr>
          <w:t>francesco.zammori</w:t>
        </w:r>
        <w:r w:rsidR="00A53652" w:rsidRPr="006C7A6C">
          <w:rPr>
            <w:rStyle w:val="Collegamentoipertestuale"/>
            <w:rFonts w:cstheme="minorHAnsi"/>
          </w:rPr>
          <w:t>@unipr.it</w:t>
        </w:r>
      </w:hyperlink>
    </w:p>
    <w:p w14:paraId="353450E9" w14:textId="211D3C68" w:rsidR="00F91FBB" w:rsidRPr="00BD697B" w:rsidRDefault="00F91FBB" w:rsidP="006C7A6C">
      <w:pPr>
        <w:pStyle w:val="Paragrafoelenco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>Una volta consegnata la prova non bisogna scollegarsi, ma restare in attesa per sapere l’ora indicativa della prova orale.</w:t>
      </w:r>
    </w:p>
    <w:p w14:paraId="43D44016" w14:textId="12FB8F68" w:rsidR="00BD697B" w:rsidRPr="00781032" w:rsidRDefault="00BD697B" w:rsidP="00781032">
      <w:pPr>
        <w:spacing w:after="0" w:line="240" w:lineRule="auto"/>
        <w:ind w:left="360"/>
        <w:rPr>
          <w:rFonts w:cstheme="minorHAnsi"/>
        </w:rPr>
      </w:pPr>
    </w:p>
    <w:p w14:paraId="306E472C" w14:textId="77777777" w:rsidR="005D39E6" w:rsidRDefault="005D39E6" w:rsidP="002A718C">
      <w:pPr>
        <w:spacing w:after="0" w:line="276" w:lineRule="auto"/>
        <w:rPr>
          <w:b/>
          <w:bCs/>
        </w:rPr>
      </w:pPr>
    </w:p>
    <w:p w14:paraId="64219B86" w14:textId="5E7B04A6" w:rsidR="00E22B55" w:rsidRDefault="00E22B55" w:rsidP="002A718C">
      <w:pPr>
        <w:spacing w:after="0" w:line="276" w:lineRule="auto"/>
        <w:rPr>
          <w:b/>
          <w:bCs/>
        </w:rPr>
      </w:pPr>
      <w:r w:rsidRPr="00E22B55">
        <w:rPr>
          <w:b/>
          <w:bCs/>
        </w:rPr>
        <w:t>Domanda 1</w:t>
      </w:r>
    </w:p>
    <w:p w14:paraId="1344A031" w14:textId="02116E56" w:rsidR="00374467" w:rsidRDefault="00E22B55" w:rsidP="002A718C">
      <w:pPr>
        <w:spacing w:after="0" w:line="276" w:lineRule="auto"/>
      </w:pPr>
      <w:r>
        <w:t>Si definisca il significato di chiave primaria di un Data Base relazionale, e se ne chiarifichi lo scopo.</w:t>
      </w:r>
    </w:p>
    <w:p w14:paraId="71C29555" w14:textId="77777777" w:rsidR="008626C5" w:rsidRPr="008626C5" w:rsidRDefault="008626C5" w:rsidP="002A718C">
      <w:pPr>
        <w:spacing w:after="0" w:line="276" w:lineRule="auto"/>
      </w:pPr>
    </w:p>
    <w:p w14:paraId="3AB76FB1" w14:textId="4232005C" w:rsidR="00C15046" w:rsidRPr="00C15046" w:rsidRDefault="00C15046" w:rsidP="002A718C">
      <w:pPr>
        <w:spacing w:after="0" w:line="276" w:lineRule="auto"/>
        <w:rPr>
          <w:b/>
          <w:bCs/>
        </w:rPr>
      </w:pPr>
      <w:r w:rsidRPr="00C15046">
        <w:rPr>
          <w:b/>
          <w:bCs/>
        </w:rPr>
        <w:t xml:space="preserve">Domanda 2 </w:t>
      </w:r>
    </w:p>
    <w:p w14:paraId="5389A3FF" w14:textId="1E42766A" w:rsidR="00C15046" w:rsidRDefault="00C15046" w:rsidP="002A718C">
      <w:pPr>
        <w:spacing w:after="0" w:line="276" w:lineRule="auto"/>
      </w:pPr>
      <w:r>
        <w:t>Si spieghi cosa s’intende con l’acronimo OLTP.</w:t>
      </w:r>
    </w:p>
    <w:p w14:paraId="374DE70D" w14:textId="77777777" w:rsidR="00C15046" w:rsidRDefault="00C15046" w:rsidP="002A718C">
      <w:pPr>
        <w:spacing w:after="0" w:line="276" w:lineRule="auto"/>
      </w:pPr>
    </w:p>
    <w:p w14:paraId="0C0D5128" w14:textId="13F49C0F" w:rsidR="00C85C6C" w:rsidRDefault="00C85C6C" w:rsidP="00C85C6C">
      <w:pPr>
        <w:spacing w:after="0"/>
        <w:rPr>
          <w:b/>
          <w:bCs/>
        </w:rPr>
      </w:pPr>
      <w:r w:rsidRPr="00C15046">
        <w:rPr>
          <w:b/>
          <w:bCs/>
        </w:rPr>
        <w:t xml:space="preserve">Domanda </w:t>
      </w:r>
      <w:r w:rsidR="0037063F">
        <w:rPr>
          <w:b/>
          <w:bCs/>
        </w:rPr>
        <w:t>3</w:t>
      </w:r>
    </w:p>
    <w:p w14:paraId="63784394" w14:textId="70288E66" w:rsidR="00C85C6C" w:rsidRDefault="00AA3805" w:rsidP="00C85C6C">
      <w:r>
        <w:t>Si spieghi</w:t>
      </w:r>
      <w:r w:rsidR="00C332BB">
        <w:t>,</w:t>
      </w:r>
      <w:r>
        <w:t xml:space="preserve"> </w:t>
      </w:r>
      <w:r w:rsidR="00C332BB">
        <w:t>possibilmente mostrando un semplice esempio, la differenza tra gateway esclusivo, inclusivo e parallelo di un diagramma BPMN</w:t>
      </w:r>
    </w:p>
    <w:p w14:paraId="4111978F" w14:textId="77777777" w:rsidR="00FF5FB5" w:rsidRDefault="00FF5FB5" w:rsidP="00C85C6C">
      <w:pPr>
        <w:spacing w:after="0" w:line="276" w:lineRule="auto"/>
        <w:rPr>
          <w:color w:val="002060"/>
        </w:rPr>
      </w:pPr>
    </w:p>
    <w:p w14:paraId="17C56D85" w14:textId="74A6E0F9" w:rsidR="00C85C6C" w:rsidRDefault="00C85C6C" w:rsidP="00C85C6C">
      <w:pPr>
        <w:spacing w:after="0" w:line="276" w:lineRule="auto"/>
        <w:rPr>
          <w:b/>
          <w:bCs/>
        </w:rPr>
      </w:pPr>
      <w:r w:rsidRPr="00E22B55">
        <w:rPr>
          <w:b/>
          <w:bCs/>
        </w:rPr>
        <w:t xml:space="preserve">Domanda </w:t>
      </w:r>
      <w:r w:rsidR="005A68F7">
        <w:rPr>
          <w:b/>
          <w:bCs/>
        </w:rPr>
        <w:t>4</w:t>
      </w:r>
    </w:p>
    <w:p w14:paraId="0C073840" w14:textId="77777777" w:rsidR="00C85C6C" w:rsidRDefault="00C85C6C" w:rsidP="00C85C6C">
      <w:pPr>
        <w:spacing w:after="0" w:line="276" w:lineRule="auto"/>
      </w:pPr>
      <w:r w:rsidRPr="005E1D37">
        <w:t>Si considerino le tre seguenti tabelle.</w:t>
      </w:r>
    </w:p>
    <w:p w14:paraId="0C0593D2" w14:textId="77777777" w:rsidR="00C85C6C" w:rsidRPr="005E1D37" w:rsidRDefault="00C85C6C" w:rsidP="00C85C6C">
      <w:pPr>
        <w:spacing w:after="0" w:line="276" w:lineRule="auto"/>
      </w:pPr>
    </w:p>
    <w:p w14:paraId="4D0484FA" w14:textId="77777777" w:rsidR="00C85C6C" w:rsidRDefault="00C85C6C" w:rsidP="00C85C6C">
      <w:pPr>
        <w:spacing w:after="0" w:line="276" w:lineRule="auto"/>
        <w:jc w:val="center"/>
        <w:rPr>
          <w:b/>
          <w:bCs/>
        </w:rPr>
      </w:pPr>
      <w:r>
        <w:object w:dxaOrig="6800" w:dyaOrig="2440" w14:anchorId="6C1C12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05pt;height:122.2pt" o:ole="">
            <v:imagedata r:id="rId6" o:title=""/>
          </v:shape>
          <o:OLEObject Type="Embed" ProgID="Visio.Drawing.15" ShapeID="_x0000_i1025" DrawAspect="Content" ObjectID="_1672636684" r:id="rId7"/>
        </w:object>
      </w:r>
    </w:p>
    <w:p w14:paraId="416E52AC" w14:textId="77777777" w:rsidR="00C85C6C" w:rsidRDefault="00C85C6C" w:rsidP="00C85C6C">
      <w:pPr>
        <w:spacing w:after="0" w:line="276" w:lineRule="auto"/>
        <w:jc w:val="both"/>
      </w:pPr>
    </w:p>
    <w:p w14:paraId="406660E2" w14:textId="77777777" w:rsidR="00C85C6C" w:rsidRPr="00A926AF" w:rsidRDefault="00C85C6C" w:rsidP="00C85C6C">
      <w:pPr>
        <w:spacing w:after="0" w:line="276" w:lineRule="auto"/>
        <w:jc w:val="both"/>
      </w:pPr>
      <w:r w:rsidRPr="00A926AF">
        <w:lastRenderedPageBreak/>
        <w:t xml:space="preserve">La tabella magazzini definisce i magazzini di cui si dispone (il campo tipo definisce di che magazzino si tratta, ad esempio magazzino periferico o centralizzato). La tabella prodotti definisce i prodotti commercializzati (la categoria definisce la classe </w:t>
      </w:r>
      <w:r>
        <w:t xml:space="preserve">merceologica </w:t>
      </w:r>
      <w:r w:rsidRPr="00A926AF">
        <w:t xml:space="preserve">di appartenenza, ad esempio prodotti per la casa). </w:t>
      </w:r>
    </w:p>
    <w:p w14:paraId="329F941F" w14:textId="56BB98CE" w:rsidR="00C85C6C" w:rsidRDefault="00C85C6C" w:rsidP="00C85C6C">
      <w:pPr>
        <w:spacing w:after="0" w:line="276" w:lineRule="auto"/>
        <w:jc w:val="both"/>
      </w:pPr>
      <w:r w:rsidRPr="00A926AF">
        <w:t xml:space="preserve">La tabella movimenti registra tutti i prelievi e </w:t>
      </w:r>
      <w:r>
        <w:t xml:space="preserve">tutte </w:t>
      </w:r>
      <w:r w:rsidRPr="00A926AF">
        <w:t>le consegne che si sono verificate in una certa data e per un certo prodotto</w:t>
      </w:r>
      <w:r w:rsidR="00425145">
        <w:t xml:space="preserve"> (le quantità sono valorizzate in termini di euro-pallet movimentati)</w:t>
      </w:r>
      <w:r w:rsidRPr="00A926AF">
        <w:t xml:space="preserve">. In caso di prelievo </w:t>
      </w:r>
      <w:r>
        <w:t xml:space="preserve">il campo Q_Out indica la quantità prelevata, mentre </w:t>
      </w:r>
      <w:r w:rsidRPr="00A926AF">
        <w:t>Q_In sarà nullo</w:t>
      </w:r>
      <w:r>
        <w:t>. Analogamente</w:t>
      </w:r>
      <w:r w:rsidRPr="00A926AF">
        <w:t xml:space="preserve">, in caso di consegna </w:t>
      </w:r>
      <w:r>
        <w:t>solo il campo Q_In sarà valorizzato.</w:t>
      </w:r>
    </w:p>
    <w:p w14:paraId="2F0230D2" w14:textId="77777777" w:rsidR="00C85C6C" w:rsidRDefault="00C85C6C" w:rsidP="00C85C6C">
      <w:pPr>
        <w:spacing w:after="0" w:line="276" w:lineRule="auto"/>
        <w:jc w:val="both"/>
      </w:pPr>
      <w:r>
        <w:t>Si chiede di:</w:t>
      </w:r>
    </w:p>
    <w:p w14:paraId="0217ADAD" w14:textId="77777777" w:rsidR="00C85C6C" w:rsidRDefault="00C85C6C" w:rsidP="00C85C6C">
      <w:pPr>
        <w:pStyle w:val="Paragrafoelenco"/>
        <w:numPr>
          <w:ilvl w:val="0"/>
          <w:numId w:val="2"/>
        </w:numPr>
        <w:spacing w:after="0" w:line="276" w:lineRule="auto"/>
        <w:jc w:val="both"/>
      </w:pPr>
      <w:r>
        <w:t>Spiegare in che relazione stanno le tre tabelle,</w:t>
      </w:r>
    </w:p>
    <w:p w14:paraId="616E80F7" w14:textId="77777777" w:rsidR="00C85C6C" w:rsidRDefault="00C85C6C" w:rsidP="00C85C6C">
      <w:pPr>
        <w:pStyle w:val="Paragrafoelenco"/>
        <w:numPr>
          <w:ilvl w:val="0"/>
          <w:numId w:val="2"/>
        </w:numPr>
        <w:spacing w:after="0" w:line="276" w:lineRule="auto"/>
        <w:jc w:val="both"/>
      </w:pPr>
      <w:r>
        <w:t>Spiegare come mai la tabella movimenti ha una chiave primaria formata da tre campi. Tale soluzione è necessaria?</w:t>
      </w:r>
    </w:p>
    <w:p w14:paraId="675669A2" w14:textId="7D025444" w:rsidR="00C85C6C" w:rsidRDefault="00C85C6C" w:rsidP="00C85C6C">
      <w:pPr>
        <w:pStyle w:val="Paragrafoelenco"/>
        <w:numPr>
          <w:ilvl w:val="0"/>
          <w:numId w:val="2"/>
        </w:numPr>
        <w:spacing w:after="0" w:line="276" w:lineRule="auto"/>
        <w:jc w:val="both"/>
      </w:pPr>
      <w:r>
        <w:t>Scrivere una query che restituisce il valore massimo dei movimenti in ingresso ed in uscita verificatisi in ciascun anno e in ciascun magazzino e valutati a livello di singola categoria merceologica (es. prelievo massimo di prodotti per la casa nell’anno 2000 pari a 100</w:t>
      </w:r>
      <w:r w:rsidR="00425145">
        <w:t xml:space="preserve"> eruo-pallet</w:t>
      </w:r>
      <w:r>
        <w:t xml:space="preserve">). </w:t>
      </w:r>
    </w:p>
    <w:p w14:paraId="0A886872" w14:textId="1A3F1F6F" w:rsidR="002012EC" w:rsidRDefault="002012EC" w:rsidP="002012EC">
      <w:pPr>
        <w:pStyle w:val="Paragrafoelenco"/>
        <w:numPr>
          <w:ilvl w:val="0"/>
          <w:numId w:val="2"/>
        </w:numPr>
        <w:spacing w:after="0" w:line="276" w:lineRule="auto"/>
        <w:jc w:val="both"/>
      </w:pPr>
      <w:r>
        <w:t xml:space="preserve">La tabella così ottenuta potrebbe essere usata per popolare un datawarehouse? Che fatto sarebbe? Con quali dimensioni e quali metriche? Si spieghi. </w:t>
      </w:r>
    </w:p>
    <w:p w14:paraId="49A9AB77" w14:textId="77777777" w:rsidR="00DE7AC3" w:rsidRDefault="00DE7AC3" w:rsidP="005E1D37">
      <w:pPr>
        <w:spacing w:after="0" w:line="276" w:lineRule="auto"/>
        <w:rPr>
          <w:b/>
          <w:bCs/>
        </w:rPr>
      </w:pPr>
    </w:p>
    <w:p w14:paraId="72135AE2" w14:textId="48DCC043" w:rsidR="00123371" w:rsidRDefault="00123371" w:rsidP="005E1D37">
      <w:pPr>
        <w:spacing w:after="0" w:line="276" w:lineRule="auto"/>
        <w:rPr>
          <w:b/>
          <w:bCs/>
        </w:rPr>
      </w:pPr>
      <w:r>
        <w:rPr>
          <w:b/>
          <w:bCs/>
        </w:rPr>
        <w:t xml:space="preserve">Domanda </w:t>
      </w:r>
      <w:r w:rsidR="008F756E">
        <w:rPr>
          <w:b/>
          <w:bCs/>
        </w:rPr>
        <w:t>5</w:t>
      </w:r>
    </w:p>
    <w:p w14:paraId="278BAE4A" w14:textId="415630BA" w:rsidR="00FF23E8" w:rsidRPr="00FF5FB5" w:rsidRDefault="00FF23E8" w:rsidP="00FF23E8">
      <w:pPr>
        <w:spacing w:after="0" w:line="276" w:lineRule="auto"/>
      </w:pPr>
      <w:r w:rsidRPr="00FF5FB5">
        <w:t>Si consideri la tabella MAGAZZINI introdotta alla domanda 4. Si scriva una procedura che, ricevendo in input il nome di una regione, stampa a video (nella finestra immediata mediante funzione Debug.Print) la lista di tutti i magazzini presenti in quella regione.</w:t>
      </w:r>
    </w:p>
    <w:p w14:paraId="45E02228" w14:textId="428B21D0" w:rsidR="00C04F70" w:rsidRPr="00D74EC5" w:rsidRDefault="00C04F70" w:rsidP="005E1D37">
      <w:pPr>
        <w:spacing w:after="0" w:line="276" w:lineRule="auto"/>
      </w:pPr>
    </w:p>
    <w:p w14:paraId="1666D2A1" w14:textId="44561BF1" w:rsidR="00C04F70" w:rsidRDefault="00C04F70" w:rsidP="00C04F70">
      <w:pPr>
        <w:spacing w:after="0" w:line="276" w:lineRule="auto"/>
        <w:rPr>
          <w:b/>
          <w:bCs/>
        </w:rPr>
      </w:pPr>
      <w:r w:rsidRPr="00E22B55">
        <w:rPr>
          <w:b/>
          <w:bCs/>
        </w:rPr>
        <w:t xml:space="preserve">Domanda </w:t>
      </w:r>
      <w:r w:rsidR="00F90345">
        <w:rPr>
          <w:b/>
          <w:bCs/>
        </w:rPr>
        <w:t>6</w:t>
      </w:r>
    </w:p>
    <w:p w14:paraId="01AB32A6" w14:textId="77777777" w:rsidR="00C04F70" w:rsidRDefault="00C04F70" w:rsidP="00C04F70">
      <w:pPr>
        <w:spacing w:after="0" w:line="276" w:lineRule="auto"/>
      </w:pPr>
      <w:r w:rsidRPr="005E1D37">
        <w:t xml:space="preserve">Si </w:t>
      </w:r>
      <w:r>
        <w:t xml:space="preserve">consideri un serbatoio cilindrico in cui è contenuta dell’acqua. </w:t>
      </w:r>
    </w:p>
    <w:p w14:paraId="1FC2BAB6" w14:textId="77777777" w:rsidR="00C04F70" w:rsidRDefault="00C04F70" w:rsidP="00C04F70">
      <w:pPr>
        <w:pStyle w:val="Paragrafoelenco"/>
        <w:numPr>
          <w:ilvl w:val="0"/>
          <w:numId w:val="3"/>
        </w:numPr>
        <w:spacing w:after="0" w:line="276" w:lineRule="auto"/>
      </w:pPr>
      <w:r>
        <w:t xml:space="preserve">Si </w:t>
      </w:r>
      <w:r w:rsidRPr="005E1D37">
        <w:t>scriva una funzione che</w:t>
      </w:r>
      <w:r>
        <w:t>,</w:t>
      </w:r>
      <w:r w:rsidRPr="005E1D37">
        <w:t xml:space="preserve"> </w:t>
      </w:r>
      <w:r>
        <w:t xml:space="preserve">noti i litri contenuti nel serbatoio, il raggio e l’altezza del serbatoio (parametri di input) restituisca il livello del liquido nel serbatoio. </w:t>
      </w:r>
    </w:p>
    <w:p w14:paraId="0C8198A3" w14:textId="304ED342" w:rsidR="00C04F70" w:rsidRDefault="00C04F70" w:rsidP="00C04F70">
      <w:pPr>
        <w:pStyle w:val="Paragrafoelenco"/>
        <w:numPr>
          <w:ilvl w:val="0"/>
          <w:numId w:val="3"/>
        </w:numPr>
        <w:spacing w:after="0" w:line="276" w:lineRule="auto"/>
      </w:pPr>
      <w:r>
        <w:t xml:space="preserve">Si scriva </w:t>
      </w:r>
      <w:r w:rsidRPr="001F44FF">
        <w:rPr>
          <w:u w:val="single"/>
        </w:rPr>
        <w:t>una funzione che sfrutti la precedente</w:t>
      </w:r>
      <w:r>
        <w:t xml:space="preserve"> per restituire il riempimento percentuale del serbatoio.</w:t>
      </w:r>
    </w:p>
    <w:p w14:paraId="5643E94A" w14:textId="08D9E1B4" w:rsidR="00FF5FB5" w:rsidRPr="001F44FF" w:rsidRDefault="001F44FF" w:rsidP="00FF5FB5">
      <w:pPr>
        <w:spacing w:after="0" w:line="276" w:lineRule="auto"/>
        <w:rPr>
          <w:i/>
          <w:iCs/>
          <w:u w:val="single"/>
        </w:rPr>
      </w:pPr>
      <w:r w:rsidRPr="001F44FF">
        <w:rPr>
          <w:i/>
          <w:iCs/>
          <w:u w:val="single"/>
        </w:rPr>
        <w:t>Oss.</w:t>
      </w:r>
    </w:p>
    <w:p w14:paraId="7BBFC51B" w14:textId="0740A699" w:rsidR="00FF5FB5" w:rsidRPr="001F44FF" w:rsidRDefault="00FF5FB5" w:rsidP="00FF5FB5">
      <w:pPr>
        <w:spacing w:after="0" w:line="276" w:lineRule="auto"/>
        <w:rPr>
          <w:i/>
          <w:iCs/>
        </w:rPr>
      </w:pPr>
      <w:r w:rsidRPr="001F44FF">
        <w:rPr>
          <w:i/>
          <w:iCs/>
        </w:rPr>
        <w:t>Diametro, altezza e livello sono espressi in metri. Un litro corrisponde a un decimetro cubo.</w:t>
      </w:r>
    </w:p>
    <w:p w14:paraId="06F99F7D" w14:textId="77777777" w:rsidR="00FF5FB5" w:rsidRPr="001F44FF" w:rsidRDefault="00FF5FB5" w:rsidP="00FF5FB5">
      <w:pPr>
        <w:spacing w:after="0" w:line="276" w:lineRule="auto"/>
        <w:rPr>
          <w:i/>
          <w:iCs/>
        </w:rPr>
      </w:pPr>
      <w:r w:rsidRPr="001F44FF">
        <w:rPr>
          <w:i/>
          <w:iCs/>
        </w:rPr>
        <w:t>Si trascuri il fatto che il liquido possa tracimare nel caso in cui si superasse la capacità disponibile.</w:t>
      </w:r>
    </w:p>
    <w:p w14:paraId="5B0B4618" w14:textId="77777777" w:rsidR="00FF5FB5" w:rsidRDefault="00FF5FB5" w:rsidP="00FF5FB5">
      <w:pPr>
        <w:spacing w:after="0" w:line="276" w:lineRule="auto"/>
      </w:pPr>
    </w:p>
    <w:p w14:paraId="69C49476" w14:textId="4A31402D" w:rsidR="00DE1238" w:rsidRPr="00FF5FB5" w:rsidRDefault="00DE1238" w:rsidP="00FF5FB5">
      <w:pPr>
        <w:spacing w:after="0" w:line="276" w:lineRule="auto"/>
        <w:rPr>
          <w:i/>
          <w:iCs/>
          <w:u w:val="single"/>
        </w:rPr>
      </w:pPr>
      <w:r w:rsidRPr="00FF5FB5">
        <w:rPr>
          <w:i/>
          <w:iCs/>
          <w:u w:val="single"/>
        </w:rPr>
        <w:t>Facoltativo</w:t>
      </w:r>
    </w:p>
    <w:p w14:paraId="62C95864" w14:textId="77777777" w:rsidR="00C04F70" w:rsidRDefault="00C04F70" w:rsidP="00C04F70">
      <w:pPr>
        <w:pStyle w:val="Paragrafoelenco"/>
        <w:numPr>
          <w:ilvl w:val="0"/>
          <w:numId w:val="3"/>
        </w:numPr>
        <w:spacing w:after="0" w:line="276" w:lineRule="auto"/>
      </w:pPr>
      <w:r>
        <w:t xml:space="preserve">Si estenda il codice scritto per creare la classe Serbatoio, di modo che sia possibile aggiornare lo stato del serbatoio, aggiungendo e/o sottraendo acqua. Tale classe avrà: </w:t>
      </w:r>
    </w:p>
    <w:p w14:paraId="6150D07D" w14:textId="77777777" w:rsidR="00C04F70" w:rsidRDefault="00C04F70" w:rsidP="00C04F70">
      <w:pPr>
        <w:pStyle w:val="Paragrafoelenco"/>
        <w:numPr>
          <w:ilvl w:val="1"/>
          <w:numId w:val="3"/>
        </w:numPr>
        <w:spacing w:after="0" w:line="276" w:lineRule="auto"/>
      </w:pPr>
      <w:r>
        <w:t>Tre proprietà: altezza, raggio e litri contenuti</w:t>
      </w:r>
    </w:p>
    <w:p w14:paraId="745B3548" w14:textId="77777777" w:rsidR="00C04F70" w:rsidRDefault="00C04F70" w:rsidP="00C04F70">
      <w:pPr>
        <w:pStyle w:val="Paragrafoelenco"/>
        <w:numPr>
          <w:ilvl w:val="1"/>
          <w:numId w:val="3"/>
        </w:numPr>
        <w:spacing w:after="0" w:line="276" w:lineRule="auto"/>
      </w:pPr>
      <w:r>
        <w:t xml:space="preserve">Quattro metodi: aggiungi_acqua, sottrai_acqua, livello e riempimento (queste sono le due funzioni scritte prima)  </w:t>
      </w:r>
    </w:p>
    <w:p w14:paraId="469A013E" w14:textId="77777777" w:rsidR="00C04F70" w:rsidRDefault="00C04F70" w:rsidP="00C04F70">
      <w:pPr>
        <w:spacing w:after="0" w:line="276" w:lineRule="auto"/>
      </w:pPr>
    </w:p>
    <w:p w14:paraId="1D2E80EA" w14:textId="77777777" w:rsidR="00C04F70" w:rsidRDefault="00C04F70" w:rsidP="00C04F70">
      <w:pPr>
        <w:spacing w:after="0" w:line="276" w:lineRule="auto"/>
      </w:pPr>
    </w:p>
    <w:sectPr w:rsidR="00C04F7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069FD"/>
    <w:multiLevelType w:val="hybridMultilevel"/>
    <w:tmpl w:val="C3C0246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3302B"/>
    <w:multiLevelType w:val="hybridMultilevel"/>
    <w:tmpl w:val="7952DCE2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211C8"/>
    <w:multiLevelType w:val="hybridMultilevel"/>
    <w:tmpl w:val="C3CA9242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5E702E"/>
    <w:multiLevelType w:val="hybridMultilevel"/>
    <w:tmpl w:val="DCA2F2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55"/>
    <w:rsid w:val="00020646"/>
    <w:rsid w:val="000347A9"/>
    <w:rsid w:val="0008537B"/>
    <w:rsid w:val="00090CE8"/>
    <w:rsid w:val="00095422"/>
    <w:rsid w:val="000A2E9E"/>
    <w:rsid w:val="000C51AC"/>
    <w:rsid w:val="000F602D"/>
    <w:rsid w:val="001156A5"/>
    <w:rsid w:val="00123371"/>
    <w:rsid w:val="00137232"/>
    <w:rsid w:val="0014460C"/>
    <w:rsid w:val="001F44FF"/>
    <w:rsid w:val="002012EC"/>
    <w:rsid w:val="00210C60"/>
    <w:rsid w:val="00287B27"/>
    <w:rsid w:val="002A718C"/>
    <w:rsid w:val="002D14AA"/>
    <w:rsid w:val="002D3715"/>
    <w:rsid w:val="002D39B7"/>
    <w:rsid w:val="00300E4C"/>
    <w:rsid w:val="00350AF3"/>
    <w:rsid w:val="003602BD"/>
    <w:rsid w:val="0037063F"/>
    <w:rsid w:val="00374467"/>
    <w:rsid w:val="003841D2"/>
    <w:rsid w:val="003E10E6"/>
    <w:rsid w:val="003F0D88"/>
    <w:rsid w:val="00425145"/>
    <w:rsid w:val="00481700"/>
    <w:rsid w:val="004C0EA6"/>
    <w:rsid w:val="004E1016"/>
    <w:rsid w:val="004F03F0"/>
    <w:rsid w:val="00522A19"/>
    <w:rsid w:val="005A68F7"/>
    <w:rsid w:val="005B2664"/>
    <w:rsid w:val="005D39E6"/>
    <w:rsid w:val="005E1D37"/>
    <w:rsid w:val="005E3185"/>
    <w:rsid w:val="00612749"/>
    <w:rsid w:val="0064328C"/>
    <w:rsid w:val="006802B6"/>
    <w:rsid w:val="00681AE7"/>
    <w:rsid w:val="006C7A6C"/>
    <w:rsid w:val="006D19C7"/>
    <w:rsid w:val="006F5A5C"/>
    <w:rsid w:val="00716B32"/>
    <w:rsid w:val="00763FC3"/>
    <w:rsid w:val="00771AB3"/>
    <w:rsid w:val="00781032"/>
    <w:rsid w:val="007A28C2"/>
    <w:rsid w:val="007B0C34"/>
    <w:rsid w:val="007B2766"/>
    <w:rsid w:val="007C4E72"/>
    <w:rsid w:val="007D3980"/>
    <w:rsid w:val="007D4E82"/>
    <w:rsid w:val="00841906"/>
    <w:rsid w:val="008626C5"/>
    <w:rsid w:val="00865C10"/>
    <w:rsid w:val="008A5F3C"/>
    <w:rsid w:val="008F756E"/>
    <w:rsid w:val="00987F49"/>
    <w:rsid w:val="009A1386"/>
    <w:rsid w:val="009D0FF6"/>
    <w:rsid w:val="00A03C45"/>
    <w:rsid w:val="00A04329"/>
    <w:rsid w:val="00A1246A"/>
    <w:rsid w:val="00A25519"/>
    <w:rsid w:val="00A4306C"/>
    <w:rsid w:val="00A50482"/>
    <w:rsid w:val="00A53652"/>
    <w:rsid w:val="00A926AF"/>
    <w:rsid w:val="00A95014"/>
    <w:rsid w:val="00A977DF"/>
    <w:rsid w:val="00AA3805"/>
    <w:rsid w:val="00B019D7"/>
    <w:rsid w:val="00B74DC4"/>
    <w:rsid w:val="00BD697B"/>
    <w:rsid w:val="00BE0F8B"/>
    <w:rsid w:val="00C04F70"/>
    <w:rsid w:val="00C15046"/>
    <w:rsid w:val="00C332BB"/>
    <w:rsid w:val="00C60042"/>
    <w:rsid w:val="00C85C6C"/>
    <w:rsid w:val="00CB656B"/>
    <w:rsid w:val="00D00F8A"/>
    <w:rsid w:val="00D01940"/>
    <w:rsid w:val="00D04433"/>
    <w:rsid w:val="00D37564"/>
    <w:rsid w:val="00D7233B"/>
    <w:rsid w:val="00D74EC5"/>
    <w:rsid w:val="00D8188D"/>
    <w:rsid w:val="00DC562F"/>
    <w:rsid w:val="00DE1238"/>
    <w:rsid w:val="00DE7AC3"/>
    <w:rsid w:val="00E00121"/>
    <w:rsid w:val="00E22B55"/>
    <w:rsid w:val="00E34B14"/>
    <w:rsid w:val="00E4048F"/>
    <w:rsid w:val="00EF767D"/>
    <w:rsid w:val="00F01591"/>
    <w:rsid w:val="00F0784F"/>
    <w:rsid w:val="00F526DF"/>
    <w:rsid w:val="00F5578F"/>
    <w:rsid w:val="00F667B2"/>
    <w:rsid w:val="00F90345"/>
    <w:rsid w:val="00F91FBB"/>
    <w:rsid w:val="00FB0662"/>
    <w:rsid w:val="00FB208C"/>
    <w:rsid w:val="00FB2D46"/>
    <w:rsid w:val="00FF23E8"/>
    <w:rsid w:val="00FF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BB358E"/>
  <w15:chartTrackingRefBased/>
  <w15:docId w15:val="{CAA32572-377F-414F-B9B5-A36B19D0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22B55"/>
    <w:pPr>
      <w:ind w:left="720"/>
      <w:contextualSpacing/>
    </w:pPr>
  </w:style>
  <w:style w:type="table" w:styleId="Grigliatabella">
    <w:name w:val="Table Grid"/>
    <w:basedOn w:val="Tabellanormale"/>
    <w:uiPriority w:val="39"/>
    <w:rsid w:val="00E22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3841D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841D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1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1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francesco.zammori@unipr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Zammori</dc:creator>
  <cp:keywords/>
  <dc:description/>
  <cp:lastModifiedBy>Francesco Zammori</cp:lastModifiedBy>
  <cp:revision>108</cp:revision>
  <dcterms:created xsi:type="dcterms:W3CDTF">2020-12-21T22:35:00Z</dcterms:created>
  <dcterms:modified xsi:type="dcterms:W3CDTF">2021-01-20T07:31:00Z</dcterms:modified>
</cp:coreProperties>
</file>